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C31EF" w14:textId="77777777" w:rsidR="007503C7" w:rsidRPr="003D447D" w:rsidRDefault="007503C7" w:rsidP="003D447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7503C7">
        <w:rPr>
          <w:b/>
          <w:sz w:val="28"/>
          <w:szCs w:val="28"/>
          <w:u w:val="single"/>
        </w:rPr>
        <w:t>Holistic Care &amp; Insurance</w:t>
      </w:r>
    </w:p>
    <w:p w14:paraId="3E246FA5" w14:textId="4DF584C2" w:rsidR="007503C7" w:rsidRDefault="007503C7" w:rsidP="00EC6315">
      <w:pPr>
        <w:pStyle w:val="ListParagraph"/>
        <w:spacing w:line="360" w:lineRule="auto"/>
        <w:ind w:left="0"/>
      </w:pPr>
      <w:r>
        <w:t xml:space="preserve">At </w:t>
      </w:r>
      <w:r w:rsidR="00620B9E">
        <w:t>Five Point</w:t>
      </w:r>
      <w:r w:rsidR="003D447D">
        <w:t>,</w:t>
      </w:r>
      <w:r w:rsidR="00620B9E">
        <w:t xml:space="preserve"> private acupuncture </w:t>
      </w:r>
      <w:r>
        <w:t xml:space="preserve">and psychotherapy </w:t>
      </w:r>
      <w:r w:rsidR="0078729D">
        <w:t>may be</w:t>
      </w:r>
      <w:r>
        <w:t xml:space="preserve"> eligible for reimbursement </w:t>
      </w:r>
      <w:r w:rsidR="00620B9E">
        <w:t xml:space="preserve">from your health insurance.  </w:t>
      </w:r>
      <w:r>
        <w:t xml:space="preserve">You pay for services as you go, then using your insurance company’s reimbursement process, get some of your money back!  </w:t>
      </w:r>
      <w:r w:rsidR="003D447D">
        <w:t xml:space="preserve"> Unfortunately, community acupuncture isn’t eligible due to the regulations of the insurance companies.  Luckily, it’s priced similarly</w:t>
      </w:r>
      <w:r w:rsidR="00EC6315">
        <w:t xml:space="preserve"> to </w:t>
      </w:r>
      <w:proofErr w:type="gramStart"/>
      <w:r w:rsidR="00EC6315">
        <w:t>a co</w:t>
      </w:r>
      <w:proofErr w:type="gramEnd"/>
      <w:r w:rsidR="00EC6315">
        <w:t xml:space="preserve">-pay. </w:t>
      </w:r>
      <w:r w:rsidR="003D447D">
        <w:t xml:space="preserve"> We also can’t help you get reimbursed for treatments from packages. </w:t>
      </w:r>
      <w:r w:rsidR="0078729D">
        <w:t xml:space="preserve"> Package discounts are designed to benefit people paying out of pocket to maintain accessibility of care. </w:t>
      </w:r>
      <w:r>
        <w:t xml:space="preserve">This process </w:t>
      </w:r>
      <w:r w:rsidR="00060127">
        <w:t xml:space="preserve">and following these guidelines </w:t>
      </w:r>
      <w:r>
        <w:t xml:space="preserve">keeps our prices lower at Five Point and has a higher chance of reimbursement for you.  </w:t>
      </w:r>
    </w:p>
    <w:p w14:paraId="16DBF445" w14:textId="77777777" w:rsidR="007503C7" w:rsidRDefault="007503C7" w:rsidP="007503C7">
      <w:pPr>
        <w:pStyle w:val="ListParagraph"/>
        <w:spacing w:line="360" w:lineRule="auto"/>
      </w:pPr>
    </w:p>
    <w:p w14:paraId="0F36C10E" w14:textId="77777777" w:rsidR="007503C7" w:rsidRDefault="007503C7" w:rsidP="007503C7">
      <w:pPr>
        <w:pStyle w:val="ListParagraph"/>
        <w:numPr>
          <w:ilvl w:val="0"/>
          <w:numId w:val="2"/>
        </w:numPr>
        <w:spacing w:line="360" w:lineRule="auto"/>
      </w:pPr>
      <w:r>
        <w:t xml:space="preserve">Call your insurance company to confirm if the treatment you are </w:t>
      </w:r>
      <w:r w:rsidR="00060127">
        <w:t>interested in</w:t>
      </w:r>
      <w:r w:rsidR="00620B9E">
        <w:t xml:space="preserve"> </w:t>
      </w:r>
      <w:r>
        <w:t>is co</w:t>
      </w:r>
      <w:r w:rsidR="00620B9E">
        <w:t>vered by your insurance plan.  There are a few i</w:t>
      </w:r>
      <w:r>
        <w:t>mportant clarifying questions:</w:t>
      </w:r>
    </w:p>
    <w:p w14:paraId="4298DC3A" w14:textId="77777777" w:rsidR="007503C7" w:rsidRDefault="007503C7" w:rsidP="007503C7">
      <w:pPr>
        <w:pStyle w:val="ListParagraph"/>
        <w:numPr>
          <w:ilvl w:val="1"/>
          <w:numId w:val="2"/>
        </w:numPr>
        <w:spacing w:line="360" w:lineRule="auto"/>
      </w:pPr>
      <w:r>
        <w:t>“How many of this treatment is covered?” (Some companies will only cover a specific number of treatments)</w:t>
      </w:r>
    </w:p>
    <w:p w14:paraId="7D456200" w14:textId="3E7E103F" w:rsidR="007503C7" w:rsidRDefault="004725D3" w:rsidP="007503C7">
      <w:pPr>
        <w:pStyle w:val="ListParagraph"/>
        <w:numPr>
          <w:ilvl w:val="1"/>
          <w:numId w:val="2"/>
        </w:numPr>
        <w:spacing w:line="360" w:lineRule="auto"/>
      </w:pPr>
      <w:r>
        <w:t>“Is this treatment covered when performed by a licensed acupuncturist/licensed clinical professional counselor</w:t>
      </w:r>
      <w:r w:rsidR="00EC6315">
        <w:t xml:space="preserve">/massage therapist, </w:t>
      </w:r>
      <w:proofErr w:type="spellStart"/>
      <w:r w:rsidR="00EC6315">
        <w:t>etc</w:t>
      </w:r>
      <w:proofErr w:type="spellEnd"/>
      <w:r>
        <w:t>?” (Some companies restrict which types of practitioners are covered)</w:t>
      </w:r>
    </w:p>
    <w:p w14:paraId="69CD9E65" w14:textId="7E222317" w:rsidR="004725D3" w:rsidRDefault="004725D3" w:rsidP="007503C7">
      <w:pPr>
        <w:pStyle w:val="ListParagraph"/>
        <w:numPr>
          <w:ilvl w:val="1"/>
          <w:numId w:val="2"/>
        </w:numPr>
        <w:spacing w:line="360" w:lineRule="auto"/>
      </w:pPr>
      <w:r>
        <w:t>“What percentage of treatment cost can I expect to be reimbursed?”</w:t>
      </w:r>
    </w:p>
    <w:p w14:paraId="10428766" w14:textId="724F09D1" w:rsidR="00C452BD" w:rsidRDefault="007A1005" w:rsidP="007503C7">
      <w:pPr>
        <w:pStyle w:val="ListParagraph"/>
        <w:numPr>
          <w:ilvl w:val="1"/>
          <w:numId w:val="2"/>
        </w:numPr>
        <w:spacing w:line="360" w:lineRule="auto"/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781E37C3" wp14:editId="3947B4BC">
            <wp:simplePos x="0" y="0"/>
            <wp:positionH relativeFrom="margin">
              <wp:posOffset>-685800</wp:posOffset>
            </wp:positionH>
            <wp:positionV relativeFrom="margin">
              <wp:posOffset>5715000</wp:posOffset>
            </wp:positionV>
            <wp:extent cx="3371850" cy="35623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vePoint_ColoredWreathOnly.jpg"/>
                    <pic:cNvPicPr/>
                  </pic:nvPicPr>
                  <pic:blipFill>
                    <a:blip r:embed="rId8">
                      <a:alphaModFix am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5D3">
        <w:t xml:space="preserve">“What is the process for getting reimbursed for out-of-pocket </w:t>
      </w:r>
      <w:r w:rsidR="00EC6315">
        <w:t>payment</w:t>
      </w:r>
      <w:r w:rsidR="0078729D">
        <w:t>s</w:t>
      </w:r>
      <w:r w:rsidR="00EC6315">
        <w:t>?”</w:t>
      </w:r>
    </w:p>
    <w:p w14:paraId="63510D73" w14:textId="438C2407" w:rsidR="0039720D" w:rsidRDefault="00EC6315" w:rsidP="00C452BD">
      <w:pPr>
        <w:pStyle w:val="ListParagraph"/>
        <w:numPr>
          <w:ilvl w:val="0"/>
          <w:numId w:val="2"/>
        </w:numPr>
        <w:spacing w:line="360" w:lineRule="auto"/>
      </w:pPr>
      <w:r>
        <w:t>Let</w:t>
      </w:r>
      <w:r w:rsidR="00060127">
        <w:t xml:space="preserve"> your practitioner know you have insurance coverage, </w:t>
      </w:r>
      <w:r>
        <w:t xml:space="preserve">and </w:t>
      </w:r>
      <w:r w:rsidR="00060127">
        <w:t>w</w:t>
      </w:r>
      <w:r w:rsidR="00C452BD">
        <w:t>e will provide what’s called a super-bill</w:t>
      </w:r>
      <w:r>
        <w:t xml:space="preserve"> (a thorough accounting of the treatments/payments to Five Point).  U</w:t>
      </w:r>
      <w:r w:rsidR="00C452BD">
        <w:t xml:space="preserve">sing your company’s reimbursement process, you </w:t>
      </w:r>
      <w:r w:rsidR="0078729D">
        <w:t>may be reimbursed for some or all of what</w:t>
      </w:r>
      <w:r w:rsidR="00C452BD">
        <w:t xml:space="preserve"> you’ve spent at Five Point. </w:t>
      </w:r>
      <w:r w:rsidR="004725D3">
        <w:t xml:space="preserve"> </w:t>
      </w:r>
      <w:r w:rsidR="0039720D">
        <w:t xml:space="preserve"> We provide super-bills once </w:t>
      </w:r>
      <w:r w:rsidR="0078729D">
        <w:t>per</w:t>
      </w:r>
      <w:r w:rsidR="0039720D">
        <w:t xml:space="preserve"> month, providing a batch at a time. </w:t>
      </w:r>
    </w:p>
    <w:p w14:paraId="377DD3DD" w14:textId="77777777" w:rsidR="004725D3" w:rsidRDefault="0039720D" w:rsidP="00C452BD">
      <w:pPr>
        <w:pStyle w:val="ListParagraph"/>
        <w:numPr>
          <w:ilvl w:val="0"/>
          <w:numId w:val="2"/>
        </w:numPr>
        <w:spacing w:line="360" w:lineRule="auto"/>
      </w:pPr>
      <w:r>
        <w:t>We also recommend brushing up on the ins and outs of how health insurance works! It is incredibly comp</w:t>
      </w:r>
      <w:r w:rsidR="00AC5CAC">
        <w:t xml:space="preserve">licated and it will benefit you in the </w:t>
      </w:r>
      <w:r w:rsidR="00EC6315">
        <w:t>long run</w:t>
      </w:r>
      <w:r w:rsidR="00AC5CAC">
        <w:t xml:space="preserve"> to know the rules.  </w:t>
      </w:r>
    </w:p>
    <w:p w14:paraId="71358C04" w14:textId="77777777" w:rsidR="00AC5CAC" w:rsidRPr="007503C7" w:rsidRDefault="00AC5CAC" w:rsidP="00AC5CAC">
      <w:pPr>
        <w:pStyle w:val="ListParagraph"/>
        <w:numPr>
          <w:ilvl w:val="1"/>
          <w:numId w:val="2"/>
        </w:numPr>
        <w:spacing w:line="360" w:lineRule="auto"/>
      </w:pPr>
      <w:r>
        <w:t xml:space="preserve">We recommend </w:t>
      </w:r>
      <w:r w:rsidRPr="00AC5CAC">
        <w:t>http://health.howstuffworks.com/health-insurance/health-insurance.htm</w:t>
      </w:r>
      <w:r>
        <w:t xml:space="preserve"> for a really thoroug</w:t>
      </w:r>
      <w:bookmarkStart w:id="0" w:name="_GoBack"/>
      <w:bookmarkEnd w:id="0"/>
      <w:r>
        <w:t xml:space="preserve">h explanation. </w:t>
      </w:r>
    </w:p>
    <w:sectPr w:rsidR="00AC5CAC" w:rsidRPr="007503C7" w:rsidSect="00EC6315">
      <w:footerReference w:type="default" r:id="rId9"/>
      <w:pgSz w:w="12240" w:h="15840"/>
      <w:pgMar w:top="990" w:right="117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B70B1" w14:textId="77777777" w:rsidR="00060127" w:rsidRDefault="00060127" w:rsidP="007503C7">
      <w:pPr>
        <w:spacing w:after="0"/>
      </w:pPr>
      <w:r>
        <w:separator/>
      </w:r>
    </w:p>
  </w:endnote>
  <w:endnote w:type="continuationSeparator" w:id="0">
    <w:p w14:paraId="633A1E8B" w14:textId="77777777" w:rsidR="00060127" w:rsidRDefault="00060127" w:rsidP="007503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706FF" w14:textId="69677EE7" w:rsidR="00B05FA7" w:rsidRPr="00B05FA7" w:rsidRDefault="00B05FA7" w:rsidP="00B05FA7">
    <w:pPr>
      <w:pStyle w:val="Footer"/>
      <w:jc w:val="right"/>
      <w:rPr>
        <w:sz w:val="20"/>
        <w:szCs w:val="20"/>
      </w:rPr>
    </w:pPr>
    <w:proofErr w:type="gramStart"/>
    <w:r w:rsidRPr="00B05FA7">
      <w:rPr>
        <w:sz w:val="20"/>
        <w:szCs w:val="20"/>
      </w:rPr>
      <w:t>v</w:t>
    </w:r>
    <w:r w:rsidR="0078729D">
      <w:rPr>
        <w:sz w:val="20"/>
        <w:szCs w:val="20"/>
      </w:rPr>
      <w:t>.1.2  2</w:t>
    </w:r>
    <w:proofErr w:type="gramEnd"/>
    <w:r w:rsidR="0078729D">
      <w:rPr>
        <w:sz w:val="20"/>
        <w:szCs w:val="20"/>
      </w:rPr>
      <w:t>/17</w:t>
    </w:r>
    <w:r w:rsidRPr="00B05FA7">
      <w:rPr>
        <w:sz w:val="20"/>
        <w:szCs w:val="20"/>
      </w:rPr>
      <w:t>/17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96147" w14:textId="77777777" w:rsidR="00060127" w:rsidRDefault="00060127" w:rsidP="007503C7">
      <w:pPr>
        <w:spacing w:after="0"/>
      </w:pPr>
      <w:r>
        <w:separator/>
      </w:r>
    </w:p>
  </w:footnote>
  <w:footnote w:type="continuationSeparator" w:id="0">
    <w:p w14:paraId="4EE95364" w14:textId="77777777" w:rsidR="00060127" w:rsidRDefault="00060127" w:rsidP="007503C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F015D"/>
    <w:multiLevelType w:val="hybridMultilevel"/>
    <w:tmpl w:val="088AD3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5CE43C2"/>
    <w:multiLevelType w:val="hybridMultilevel"/>
    <w:tmpl w:val="5D725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C7"/>
    <w:rsid w:val="00060127"/>
    <w:rsid w:val="0039720D"/>
    <w:rsid w:val="003D447D"/>
    <w:rsid w:val="004725D3"/>
    <w:rsid w:val="00620B9E"/>
    <w:rsid w:val="006D19AF"/>
    <w:rsid w:val="007503C7"/>
    <w:rsid w:val="0078729D"/>
    <w:rsid w:val="007A1005"/>
    <w:rsid w:val="00AC5CAC"/>
    <w:rsid w:val="00B05FA7"/>
    <w:rsid w:val="00C20EB2"/>
    <w:rsid w:val="00C452BD"/>
    <w:rsid w:val="00EC63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4352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3C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503C7"/>
  </w:style>
  <w:style w:type="paragraph" w:styleId="Footer">
    <w:name w:val="footer"/>
    <w:basedOn w:val="Normal"/>
    <w:link w:val="FooterChar"/>
    <w:uiPriority w:val="99"/>
    <w:unhideWhenUsed/>
    <w:rsid w:val="007503C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503C7"/>
  </w:style>
  <w:style w:type="paragraph" w:styleId="ListParagraph">
    <w:name w:val="List Paragraph"/>
    <w:basedOn w:val="Normal"/>
    <w:uiPriority w:val="34"/>
    <w:qFormat/>
    <w:rsid w:val="007503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00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00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3C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503C7"/>
  </w:style>
  <w:style w:type="paragraph" w:styleId="Footer">
    <w:name w:val="footer"/>
    <w:basedOn w:val="Normal"/>
    <w:link w:val="FooterChar"/>
    <w:uiPriority w:val="99"/>
    <w:unhideWhenUsed/>
    <w:rsid w:val="007503C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503C7"/>
  </w:style>
  <w:style w:type="paragraph" w:styleId="ListParagraph">
    <w:name w:val="List Paragraph"/>
    <w:basedOn w:val="Normal"/>
    <w:uiPriority w:val="34"/>
    <w:qFormat/>
    <w:rsid w:val="007503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00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0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295</Words>
  <Characters>1687</Characters>
  <Application>Microsoft Macintosh Word</Application>
  <DocSecurity>0</DocSecurity>
  <Lines>14</Lines>
  <Paragraphs>3</Paragraphs>
  <ScaleCrop>false</ScaleCrop>
  <Company>TOS Computers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Watkins</dc:creator>
  <cp:keywords/>
  <dc:description/>
  <cp:lastModifiedBy>Seth Watkins</cp:lastModifiedBy>
  <cp:revision>4</cp:revision>
  <cp:lastPrinted>2017-01-23T23:09:00Z</cp:lastPrinted>
  <dcterms:created xsi:type="dcterms:W3CDTF">2017-01-10T20:58:00Z</dcterms:created>
  <dcterms:modified xsi:type="dcterms:W3CDTF">2017-02-17T18:18:00Z</dcterms:modified>
</cp:coreProperties>
</file>